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461B" w14:textId="46E399BC" w:rsidR="00981000" w:rsidRPr="00703755" w:rsidRDefault="00981000" w:rsidP="00981000">
      <w:pPr>
        <w:widowControl w:val="0"/>
        <w:kinsoku w:val="0"/>
        <w:overflowPunct w:val="0"/>
        <w:spacing w:before="15" w:after="0" w:line="273" w:lineRule="exact"/>
        <w:jc w:val="center"/>
        <w:textAlignment w:val="baseline"/>
        <w:rPr>
          <w:rFonts w:ascii="Calibri" w:hAnsi="Calibri" w:cs="Calibri"/>
          <w:b/>
          <w:bCs/>
          <w:sz w:val="32"/>
          <w:szCs w:val="32"/>
        </w:rPr>
      </w:pPr>
      <w:r w:rsidRPr="00703755">
        <w:rPr>
          <w:rFonts w:ascii="Calibri" w:hAnsi="Calibri" w:cs="Calibri"/>
        </w:rPr>
        <w:tab/>
      </w:r>
      <w:r w:rsidR="00F13B1B" w:rsidRPr="00703755">
        <w:rPr>
          <w:rFonts w:ascii="Calibri" w:hAnsi="Calibri" w:cs="Calibri"/>
          <w:b/>
          <w:bCs/>
          <w:sz w:val="32"/>
          <w:szCs w:val="32"/>
        </w:rPr>
        <w:t>ACKNOWLEDGMENT OF EXISTING CONTRACT COUNTERPARTY</w:t>
      </w:r>
    </w:p>
    <w:p w14:paraId="3D57C39F" w14:textId="77777777" w:rsidR="00981000" w:rsidRPr="00703755" w:rsidRDefault="00981000" w:rsidP="00981000">
      <w:pPr>
        <w:widowControl w:val="0"/>
        <w:kinsoku w:val="0"/>
        <w:overflowPunct w:val="0"/>
        <w:spacing w:before="15" w:after="0" w:line="273" w:lineRule="exact"/>
        <w:textAlignment w:val="baseline"/>
        <w:rPr>
          <w:rFonts w:ascii="Calibri" w:hAnsi="Calibri" w:cs="Calibri"/>
          <w:sz w:val="32"/>
          <w:szCs w:val="32"/>
          <w:u w:val="single"/>
        </w:rPr>
      </w:pPr>
    </w:p>
    <w:p w14:paraId="0DC0C277" w14:textId="390FCB65" w:rsidR="00981000" w:rsidRPr="00703755" w:rsidRDefault="00981000" w:rsidP="00981000">
      <w:pPr>
        <w:widowControl w:val="0"/>
        <w:tabs>
          <w:tab w:val="left" w:pos="1872"/>
        </w:tabs>
        <w:kinsoku w:val="0"/>
        <w:overflowPunct w:val="0"/>
        <w:spacing w:before="460" w:after="0" w:line="240" w:lineRule="auto"/>
        <w:ind w:left="1800" w:right="144" w:hanging="1800"/>
        <w:textAlignment w:val="baseline"/>
        <w:rPr>
          <w:rFonts w:ascii="Calibri" w:hAnsi="Calibri" w:cs="Calibri"/>
          <w:lang w:val="en-US"/>
        </w:rPr>
      </w:pPr>
      <w:r w:rsidRPr="78F8145C">
        <w:rPr>
          <w:rFonts w:ascii="Calibri" w:hAnsi="Calibri" w:cs="Calibri"/>
          <w:b/>
          <w:bCs/>
          <w:lang w:val="en-US"/>
        </w:rPr>
        <w:t>TO:</w:t>
      </w:r>
      <w:r>
        <w:tab/>
      </w:r>
      <w:r w:rsidRPr="00125179">
        <w:rPr>
          <w:rFonts w:ascii="Calibri" w:hAnsi="Calibri" w:cs="Calibri"/>
          <w:lang w:val="en-US"/>
        </w:rPr>
        <w:t xml:space="preserve">Independent Electricity System Operator (the </w:t>
      </w:r>
      <w:r w:rsidR="2761AE48" w:rsidRPr="00125179">
        <w:rPr>
          <w:rFonts w:ascii="Calibri" w:hAnsi="Calibri" w:cs="Calibri"/>
          <w:b/>
          <w:bCs/>
          <w:lang w:val="en-US"/>
        </w:rPr>
        <w:t>Buyer</w:t>
      </w:r>
      <w:r w:rsidRPr="00125179">
        <w:rPr>
          <w:rFonts w:ascii="Calibri" w:hAnsi="Calibri" w:cs="Calibri"/>
          <w:lang w:val="en-US"/>
        </w:rPr>
        <w:t>)</w:t>
      </w:r>
    </w:p>
    <w:p w14:paraId="392797E5" w14:textId="759890A7" w:rsidR="00080E15" w:rsidRPr="002F5F17" w:rsidRDefault="00981000" w:rsidP="00E670FF">
      <w:pPr>
        <w:widowControl w:val="0"/>
        <w:pBdr>
          <w:bottom w:val="single" w:sz="12" w:space="1" w:color="auto"/>
        </w:pBdr>
        <w:tabs>
          <w:tab w:val="left" w:pos="1872"/>
          <w:tab w:val="left" w:pos="8088"/>
        </w:tabs>
        <w:kinsoku w:val="0"/>
        <w:overflowPunct w:val="0"/>
        <w:spacing w:before="279" w:after="254" w:line="240" w:lineRule="auto"/>
        <w:textAlignment w:val="baseline"/>
        <w:rPr>
          <w:rFonts w:ascii="Calibri" w:hAnsi="Calibri" w:cs="Calibri"/>
          <w:lang w:val="en-US"/>
        </w:rPr>
      </w:pPr>
      <w:r w:rsidRPr="002F5F17">
        <w:rPr>
          <w:rFonts w:ascii="Calibri" w:hAnsi="Calibri" w:cs="Calibri"/>
          <w:b/>
          <w:bCs/>
          <w:spacing w:val="-7"/>
          <w:lang w:val="en-US"/>
        </w:rPr>
        <w:t>FROM:</w:t>
      </w:r>
      <w:r w:rsidRPr="002F5F17">
        <w:rPr>
          <w:rFonts w:ascii="Calibri" w:hAnsi="Calibri" w:cs="Calibri"/>
          <w:spacing w:val="-7"/>
          <w:lang w:val="en-US"/>
        </w:rPr>
        <w:tab/>
      </w:r>
      <w:r w:rsidR="00E670FF" w:rsidRPr="00125179">
        <w:rPr>
          <w:rFonts w:ascii="Calibri" w:hAnsi="Calibri" w:cs="Calibri"/>
          <w:highlight w:val="yellow"/>
          <w:lang w:val="en-US"/>
        </w:rPr>
        <w:t>[Existing Contract Counterparty legal name]</w:t>
      </w:r>
      <w:r w:rsidR="00E670FF" w:rsidRPr="002F5F17">
        <w:rPr>
          <w:rFonts w:ascii="Calibri" w:hAnsi="Calibri" w:cs="Calibri"/>
          <w:lang w:val="en-US"/>
        </w:rPr>
        <w:t xml:space="preserve"> </w:t>
      </w:r>
    </w:p>
    <w:p w14:paraId="49465AB6" w14:textId="598508CD" w:rsidR="00310519" w:rsidRPr="00125179" w:rsidRDefault="00310519" w:rsidP="00E670FF">
      <w:pPr>
        <w:widowControl w:val="0"/>
        <w:pBdr>
          <w:bottom w:val="single" w:sz="12" w:space="1" w:color="auto"/>
        </w:pBdr>
        <w:tabs>
          <w:tab w:val="left" w:pos="1872"/>
          <w:tab w:val="left" w:pos="8088"/>
        </w:tabs>
        <w:kinsoku w:val="0"/>
        <w:overflowPunct w:val="0"/>
        <w:spacing w:before="279" w:after="254" w:line="240" w:lineRule="auto"/>
        <w:textAlignment w:val="baseline"/>
        <w:rPr>
          <w:rFonts w:ascii="Calibri" w:hAnsi="Calibri" w:cs="Calibri"/>
          <w:lang w:val="en-US"/>
        </w:rPr>
      </w:pPr>
      <w:r w:rsidRPr="002F5F17">
        <w:rPr>
          <w:rFonts w:ascii="Calibri" w:hAnsi="Calibri" w:cs="Calibri"/>
          <w:b/>
          <w:bCs/>
          <w:lang w:val="en-US"/>
        </w:rPr>
        <w:t>RE</w:t>
      </w:r>
      <w:proofErr w:type="gramStart"/>
      <w:r w:rsidRPr="002F5F17">
        <w:rPr>
          <w:rFonts w:ascii="Calibri" w:hAnsi="Calibri" w:cs="Calibri"/>
          <w:b/>
          <w:bCs/>
          <w:lang w:val="en-US"/>
        </w:rPr>
        <w:t>:</w:t>
      </w:r>
      <w:r w:rsidR="002F5F17" w:rsidRPr="002F5F17">
        <w:rPr>
          <w:rFonts w:ascii="Calibri" w:hAnsi="Calibri" w:cs="Calibri"/>
          <w:spacing w:val="-7"/>
          <w:lang w:val="en-US"/>
        </w:rPr>
        <w:t xml:space="preserve"> </w:t>
      </w:r>
      <w:r w:rsidR="002F5F17" w:rsidRPr="002F5F17">
        <w:rPr>
          <w:rFonts w:ascii="Calibri" w:hAnsi="Calibri" w:cs="Calibri"/>
          <w:spacing w:val="-7"/>
          <w:lang w:val="en-US"/>
        </w:rPr>
        <w:tab/>
      </w:r>
      <w:r w:rsidR="002F5F17" w:rsidRPr="00125179">
        <w:rPr>
          <w:rFonts w:ascii="Calibri" w:hAnsi="Calibri" w:cs="Calibri"/>
          <w:highlight w:val="yellow"/>
        </w:rPr>
        <w:t>[</w:t>
      </w:r>
      <w:proofErr w:type="gramEnd"/>
      <w:r w:rsidR="002F5F17" w:rsidRPr="00125179">
        <w:rPr>
          <w:rFonts w:ascii="Calibri" w:hAnsi="Calibri" w:cs="Calibri"/>
          <w:highlight w:val="yellow"/>
        </w:rPr>
        <w:t xml:space="preserve">Applicant </w:t>
      </w:r>
      <w:proofErr w:type="gramStart"/>
      <w:r w:rsidR="002F5F17" w:rsidRPr="00125179">
        <w:rPr>
          <w:rFonts w:ascii="Calibri" w:hAnsi="Calibri" w:cs="Calibri"/>
          <w:highlight w:val="yellow"/>
        </w:rPr>
        <w:t>name]</w:t>
      </w:r>
      <w:r w:rsidR="002F5F17" w:rsidRPr="00125179">
        <w:rPr>
          <w:rFonts w:ascii="Calibri" w:hAnsi="Calibri" w:cs="Calibri"/>
        </w:rPr>
        <w:t>(</w:t>
      </w:r>
      <w:proofErr w:type="gramEnd"/>
      <w:r w:rsidR="002F5F17" w:rsidRPr="00125179">
        <w:rPr>
          <w:rFonts w:ascii="Calibri" w:hAnsi="Calibri" w:cs="Calibri"/>
        </w:rPr>
        <w:t>the</w:t>
      </w:r>
      <w:r w:rsidR="002F5F17">
        <w:rPr>
          <w:rFonts w:ascii="Calibri" w:hAnsi="Calibri" w:cs="Calibri"/>
        </w:rPr>
        <w:t xml:space="preserve"> </w:t>
      </w:r>
      <w:r w:rsidR="002F5F17" w:rsidRPr="002F5F17">
        <w:rPr>
          <w:rFonts w:ascii="Calibri" w:hAnsi="Calibri" w:cs="Calibri"/>
          <w:b/>
          <w:bCs/>
        </w:rPr>
        <w:t>Applicant</w:t>
      </w:r>
      <w:r w:rsidR="002F5F17" w:rsidRPr="00125179">
        <w:rPr>
          <w:rFonts w:ascii="Calibri" w:hAnsi="Calibri" w:cs="Calibri"/>
        </w:rPr>
        <w:t>)</w:t>
      </w:r>
    </w:p>
    <w:p w14:paraId="6B10D4C3" w14:textId="3F916E6E" w:rsidR="005102D1" w:rsidRPr="002F5F17" w:rsidRDefault="00310519" w:rsidP="00E670FF">
      <w:pPr>
        <w:widowControl w:val="0"/>
        <w:pBdr>
          <w:bottom w:val="single" w:sz="12" w:space="1" w:color="auto"/>
        </w:pBdr>
        <w:tabs>
          <w:tab w:val="left" w:pos="1872"/>
          <w:tab w:val="left" w:pos="8088"/>
        </w:tabs>
        <w:kinsoku w:val="0"/>
        <w:overflowPunct w:val="0"/>
        <w:spacing w:before="279" w:after="254" w:line="240" w:lineRule="auto"/>
        <w:textAlignment w:val="baseline"/>
        <w:rPr>
          <w:rFonts w:ascii="Calibri" w:hAnsi="Calibri" w:cs="Calibri"/>
          <w:lang w:val="en-US"/>
        </w:rPr>
      </w:pPr>
      <w:r w:rsidRPr="002F5F17">
        <w:rPr>
          <w:rFonts w:ascii="Calibri" w:hAnsi="Calibri" w:cs="Calibri"/>
          <w:b/>
          <w:bCs/>
          <w:lang w:val="en-US"/>
        </w:rPr>
        <w:t xml:space="preserve">AND </w:t>
      </w:r>
      <w:r w:rsidR="005102D1" w:rsidRPr="00125179">
        <w:rPr>
          <w:rFonts w:ascii="Calibri" w:hAnsi="Calibri" w:cs="Calibri"/>
          <w:b/>
          <w:bCs/>
          <w:lang w:val="en-US"/>
        </w:rPr>
        <w:t>RE:</w:t>
      </w:r>
      <w:r w:rsidR="005102D1" w:rsidRPr="002F5F17">
        <w:rPr>
          <w:rFonts w:ascii="Calibri" w:hAnsi="Calibri" w:cs="Calibri"/>
          <w:lang w:val="en-US"/>
        </w:rPr>
        <w:tab/>
      </w:r>
      <w:r w:rsidR="005102D1" w:rsidRPr="00125179">
        <w:rPr>
          <w:rFonts w:ascii="Calibri" w:hAnsi="Calibri" w:cs="Calibri"/>
          <w:highlight w:val="yellow"/>
          <w:lang w:val="en-US"/>
        </w:rPr>
        <w:t xml:space="preserve">[Name of Applicant’s </w:t>
      </w:r>
      <w:proofErr w:type="gramStart"/>
      <w:r w:rsidR="005102D1" w:rsidRPr="00125179">
        <w:rPr>
          <w:rFonts w:ascii="Calibri" w:hAnsi="Calibri" w:cs="Calibri"/>
          <w:highlight w:val="yellow"/>
          <w:lang w:val="en-US"/>
        </w:rPr>
        <w:t>Facility]</w:t>
      </w:r>
      <w:r w:rsidR="005102D1" w:rsidRPr="002F5F17">
        <w:rPr>
          <w:rFonts w:ascii="Calibri" w:hAnsi="Calibri" w:cs="Calibri"/>
          <w:lang w:val="en-US"/>
        </w:rPr>
        <w:t>(</w:t>
      </w:r>
      <w:proofErr w:type="gramEnd"/>
      <w:r w:rsidR="00D858D5" w:rsidRPr="002F5F17">
        <w:rPr>
          <w:rFonts w:ascii="Calibri" w:hAnsi="Calibri" w:cs="Calibri"/>
          <w:lang w:val="en-US"/>
        </w:rPr>
        <w:t xml:space="preserve">the </w:t>
      </w:r>
      <w:r w:rsidR="005102D1" w:rsidRPr="00125179">
        <w:rPr>
          <w:rFonts w:ascii="Calibri" w:hAnsi="Calibri" w:cs="Calibri"/>
          <w:b/>
          <w:bCs/>
          <w:lang w:val="en-US"/>
        </w:rPr>
        <w:t>Applicant’s Facility</w:t>
      </w:r>
      <w:r w:rsidR="005102D1" w:rsidRPr="002F5F17">
        <w:rPr>
          <w:rFonts w:ascii="Calibri" w:hAnsi="Calibri" w:cs="Calibri"/>
          <w:lang w:val="en-US"/>
        </w:rPr>
        <w:t>)</w:t>
      </w:r>
    </w:p>
    <w:p w14:paraId="36F10661" w14:textId="49F7A844" w:rsidR="00981000" w:rsidRPr="00703755" w:rsidRDefault="00981000" w:rsidP="00981000">
      <w:pPr>
        <w:widowControl w:val="0"/>
        <w:pBdr>
          <w:bottom w:val="single" w:sz="12" w:space="1" w:color="auto"/>
        </w:pBdr>
        <w:tabs>
          <w:tab w:val="left" w:pos="1872"/>
          <w:tab w:val="left" w:pos="8088"/>
        </w:tabs>
        <w:kinsoku w:val="0"/>
        <w:overflowPunct w:val="0"/>
        <w:spacing w:before="279" w:after="254" w:line="240" w:lineRule="auto"/>
        <w:textAlignment w:val="baseline"/>
        <w:rPr>
          <w:rFonts w:ascii="Calibri" w:hAnsi="Calibri" w:cs="Calibri"/>
          <w:spacing w:val="-7"/>
          <w:lang w:val="en-US"/>
        </w:rPr>
      </w:pPr>
      <w:r w:rsidRPr="002F5F17">
        <w:rPr>
          <w:rFonts w:ascii="Calibri" w:hAnsi="Calibri" w:cs="Calibri"/>
          <w:b/>
          <w:bCs/>
          <w:spacing w:val="-7"/>
          <w:lang w:val="en-US"/>
        </w:rPr>
        <w:t>DATE:</w:t>
      </w:r>
      <w:r w:rsidRPr="002F5F17">
        <w:rPr>
          <w:rFonts w:ascii="Calibri" w:hAnsi="Calibri" w:cs="Calibri"/>
          <w:spacing w:val="-7"/>
          <w:lang w:val="en-US"/>
        </w:rPr>
        <w:tab/>
      </w:r>
      <w:r w:rsidRPr="00125179">
        <w:rPr>
          <w:rFonts w:ascii="Calibri" w:hAnsi="Calibri" w:cs="Calibri"/>
          <w:spacing w:val="-7"/>
          <w:highlight w:val="yellow"/>
          <w:lang w:val="en-US"/>
        </w:rPr>
        <w:t>[DATE]</w:t>
      </w:r>
      <w:r w:rsidRPr="002F5F17">
        <w:rPr>
          <w:rFonts w:ascii="Calibri" w:hAnsi="Calibri" w:cs="Calibri"/>
          <w:spacing w:val="-7"/>
          <w:lang w:val="en-US"/>
        </w:rPr>
        <w:t xml:space="preserve"> </w:t>
      </w:r>
      <w:r w:rsidRPr="00703755">
        <w:rPr>
          <w:rFonts w:ascii="Calibri" w:hAnsi="Calibri" w:cs="Calibri"/>
          <w:spacing w:val="-7"/>
          <w:lang w:val="en-US"/>
        </w:rPr>
        <w:br/>
      </w:r>
    </w:p>
    <w:p w14:paraId="4AA096AA" w14:textId="77777777" w:rsidR="00981000" w:rsidRPr="00703755" w:rsidRDefault="00981000" w:rsidP="00981000">
      <w:pPr>
        <w:widowControl w:val="0"/>
        <w:kinsoku w:val="0"/>
        <w:overflowPunct w:val="0"/>
        <w:spacing w:after="0" w:line="273" w:lineRule="exact"/>
        <w:textAlignment w:val="baseline"/>
        <w:rPr>
          <w:rFonts w:ascii="Calibri" w:hAnsi="Calibri" w:cs="Calibri"/>
          <w:sz w:val="32"/>
          <w:szCs w:val="32"/>
          <w:u w:val="single"/>
        </w:rPr>
      </w:pPr>
    </w:p>
    <w:p w14:paraId="710B5A7C" w14:textId="6E026B17" w:rsidR="00981000" w:rsidRPr="006563F0" w:rsidRDefault="00981000" w:rsidP="00981000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hAnsi="Calibri" w:cs="Calibri"/>
          <w:lang w:val="en-US"/>
        </w:rPr>
      </w:pPr>
      <w:r w:rsidRPr="006563F0">
        <w:rPr>
          <w:rFonts w:ascii="Calibri" w:hAnsi="Calibri" w:cs="Calibri"/>
          <w:lang w:val="en-US"/>
        </w:rPr>
        <w:t>Capitalized terms not defined herein have the meaning given to them in the Northern Hydro Program Rules, version 1.0</w:t>
      </w:r>
      <w:r w:rsidR="009049ED">
        <w:rPr>
          <w:rFonts w:ascii="Calibri" w:hAnsi="Calibri" w:cs="Calibri"/>
          <w:lang w:val="en-US"/>
        </w:rPr>
        <w:t xml:space="preserve"> </w:t>
      </w:r>
      <w:r w:rsidR="009049ED" w:rsidRPr="006563F0">
        <w:rPr>
          <w:rFonts w:ascii="Calibri" w:hAnsi="Calibri" w:cs="Calibri"/>
          <w:lang w:val="en-US"/>
        </w:rPr>
        <w:t xml:space="preserve">(the </w:t>
      </w:r>
      <w:r w:rsidR="009049ED" w:rsidRPr="0073401F">
        <w:rPr>
          <w:rFonts w:ascii="Calibri" w:hAnsi="Calibri" w:cs="Calibri"/>
          <w:b/>
          <w:bCs/>
          <w:lang w:val="en-US"/>
        </w:rPr>
        <w:t>Rules</w:t>
      </w:r>
      <w:r w:rsidR="009049ED" w:rsidRPr="006563F0">
        <w:rPr>
          <w:rFonts w:ascii="Calibri" w:hAnsi="Calibri" w:cs="Calibri"/>
          <w:lang w:val="en-US"/>
        </w:rPr>
        <w:t>)</w:t>
      </w:r>
      <w:r w:rsidR="009049ED">
        <w:rPr>
          <w:rFonts w:ascii="Calibri" w:hAnsi="Calibri" w:cs="Calibri"/>
          <w:lang w:val="en-US"/>
        </w:rPr>
        <w:t>.</w:t>
      </w:r>
    </w:p>
    <w:p w14:paraId="14A41ACE" w14:textId="77777777" w:rsidR="00B37D10" w:rsidRPr="00C612B7" w:rsidRDefault="00B37D10" w:rsidP="00981000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eastAsia="Calibri" w:hAnsi="Calibri" w:cs="Calibri"/>
        </w:rPr>
      </w:pPr>
    </w:p>
    <w:p w14:paraId="5F05D286" w14:textId="7D998B74" w:rsidR="00B37D10" w:rsidRDefault="00B37D10" w:rsidP="00B37D10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eastAsia="Calibri" w:hAnsi="Calibri" w:cs="Calibri"/>
        </w:rPr>
      </w:pPr>
      <w:r w:rsidRPr="00C612B7">
        <w:rPr>
          <w:rFonts w:ascii="Calibri" w:eastAsia="Calibri" w:hAnsi="Calibri" w:cs="Calibri"/>
        </w:rPr>
        <w:t xml:space="preserve">Reference is hereby made to </w:t>
      </w:r>
      <w:r w:rsidR="00E317FC">
        <w:rPr>
          <w:rFonts w:ascii="Calibri" w:eastAsia="Calibri" w:hAnsi="Calibri" w:cs="Calibri"/>
        </w:rPr>
        <w:t>the Applicant’s Facility</w:t>
      </w:r>
      <w:r w:rsidRPr="00C612B7">
        <w:rPr>
          <w:rFonts w:ascii="Calibri" w:eastAsia="Calibri" w:hAnsi="Calibri" w:cs="Calibri"/>
        </w:rPr>
        <w:t xml:space="preserve"> which is subject to </w:t>
      </w:r>
      <w:r w:rsidR="00493B6A">
        <w:rPr>
          <w:rFonts w:ascii="Calibri" w:eastAsia="Calibri" w:hAnsi="Calibri" w:cs="Calibri"/>
        </w:rPr>
        <w:t>an existing</w:t>
      </w:r>
      <w:r w:rsidRPr="00C612B7">
        <w:rPr>
          <w:rFonts w:ascii="Calibri" w:eastAsia="Calibri" w:hAnsi="Calibri" w:cs="Calibri"/>
        </w:rPr>
        <w:t xml:space="preserve"> contract</w:t>
      </w:r>
      <w:r w:rsidR="00493B6A">
        <w:rPr>
          <w:rFonts w:ascii="Calibri" w:eastAsia="Calibri" w:hAnsi="Calibri" w:cs="Calibri"/>
        </w:rPr>
        <w:t xml:space="preserve"> with </w:t>
      </w:r>
      <w:r w:rsidR="00493B6A" w:rsidRPr="00C158FB">
        <w:rPr>
          <w:rFonts w:ascii="Calibri" w:eastAsia="Calibri" w:hAnsi="Calibri" w:cs="Calibri"/>
          <w:highlight w:val="yellow"/>
        </w:rPr>
        <w:t xml:space="preserve">[Buyer/the Ontario </w:t>
      </w:r>
      <w:r w:rsidR="00F447D5" w:rsidRPr="00C158FB">
        <w:rPr>
          <w:rFonts w:ascii="Calibri" w:eastAsia="Calibri" w:hAnsi="Calibri" w:cs="Calibri"/>
          <w:highlight w:val="yellow"/>
        </w:rPr>
        <w:t>Electricity Financing Corporation]</w:t>
      </w:r>
      <w:r w:rsidRPr="00C612B7">
        <w:rPr>
          <w:rFonts w:ascii="Calibri" w:eastAsia="Calibri" w:hAnsi="Calibri" w:cs="Calibri"/>
        </w:rPr>
        <w:t xml:space="preserve"> dated </w:t>
      </w:r>
      <w:r w:rsidR="00310519" w:rsidRPr="00C158FB">
        <w:rPr>
          <w:rFonts w:ascii="Calibri" w:eastAsia="Calibri" w:hAnsi="Calibri" w:cs="Calibri"/>
          <w:highlight w:val="yellow"/>
        </w:rPr>
        <w:t>[Date]</w:t>
      </w:r>
      <w:r w:rsidR="00310519" w:rsidRPr="00C612B7">
        <w:rPr>
          <w:rFonts w:ascii="Calibri" w:eastAsia="Calibri" w:hAnsi="Calibri" w:cs="Calibri"/>
        </w:rPr>
        <w:t xml:space="preserve"> </w:t>
      </w:r>
      <w:r w:rsidRPr="00C612B7">
        <w:rPr>
          <w:rFonts w:ascii="Calibri" w:eastAsia="Calibri" w:hAnsi="Calibri" w:cs="Calibri"/>
        </w:rPr>
        <w:t xml:space="preserve">(the </w:t>
      </w:r>
      <w:r w:rsidRPr="00C158FB">
        <w:rPr>
          <w:rFonts w:ascii="Calibri" w:eastAsia="Calibri" w:hAnsi="Calibri" w:cs="Calibri"/>
          <w:b/>
          <w:bCs/>
        </w:rPr>
        <w:t>Existing Contract</w:t>
      </w:r>
      <w:r w:rsidRPr="00C612B7">
        <w:rPr>
          <w:rFonts w:ascii="Calibri" w:eastAsia="Calibri" w:hAnsi="Calibri" w:cs="Calibri"/>
        </w:rPr>
        <w:t>).</w:t>
      </w:r>
    </w:p>
    <w:p w14:paraId="1619F82A" w14:textId="77777777" w:rsidR="00C612B7" w:rsidRDefault="00C612B7" w:rsidP="00B37D10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eastAsia="Calibri" w:hAnsi="Calibri" w:cs="Calibri"/>
        </w:rPr>
      </w:pPr>
    </w:p>
    <w:p w14:paraId="1D53A78E" w14:textId="466A718D" w:rsidR="00540E85" w:rsidRPr="006563F0" w:rsidRDefault="00540E85" w:rsidP="00126C63">
      <w:pPr>
        <w:tabs>
          <w:tab w:val="num" w:pos="720"/>
        </w:tabs>
        <w:rPr>
          <w:rFonts w:ascii="Calibri" w:hAnsi="Calibri" w:cs="Calibri"/>
          <w:lang w:val="en-US"/>
        </w:rPr>
      </w:pPr>
      <w:r w:rsidRPr="006563F0">
        <w:rPr>
          <w:rFonts w:ascii="Calibri" w:hAnsi="Calibri" w:cs="Calibri"/>
        </w:rPr>
        <w:t>The Existing Contract Counterparty hereby acknowledges</w:t>
      </w:r>
      <w:r w:rsidR="00126C63" w:rsidRPr="006563F0">
        <w:rPr>
          <w:rFonts w:ascii="Calibri" w:hAnsi="Calibri" w:cs="Calibri"/>
        </w:rPr>
        <w:t xml:space="preserve"> and </w:t>
      </w:r>
      <w:r w:rsidRPr="006563F0">
        <w:rPr>
          <w:rFonts w:ascii="Calibri" w:hAnsi="Calibri" w:cs="Calibri"/>
        </w:rPr>
        <w:t>certifies</w:t>
      </w:r>
      <w:r w:rsidR="00112E59">
        <w:rPr>
          <w:rFonts w:ascii="Calibri" w:hAnsi="Calibri" w:cs="Calibri"/>
        </w:rPr>
        <w:t xml:space="preserve"> as</w:t>
      </w:r>
      <w:r w:rsidRPr="006563F0">
        <w:rPr>
          <w:rFonts w:ascii="Calibri" w:hAnsi="Calibri" w:cs="Calibri"/>
        </w:rPr>
        <w:t xml:space="preserve"> follows:</w:t>
      </w:r>
      <w:r w:rsidR="00162592" w:rsidRPr="006563F0">
        <w:rPr>
          <w:rFonts w:ascii="Calibri" w:hAnsi="Calibri" w:cs="Calibri"/>
          <w:lang w:val="en-US"/>
        </w:rPr>
        <w:br/>
      </w:r>
    </w:p>
    <w:p w14:paraId="339930FE" w14:textId="41CD41E9" w:rsidR="00126C63" w:rsidRPr="006563F0" w:rsidRDefault="11AD2E1E" w:rsidP="00DE05EC">
      <w:pPr>
        <w:numPr>
          <w:ilvl w:val="0"/>
          <w:numId w:val="5"/>
        </w:numPr>
        <w:tabs>
          <w:tab w:val="num" w:pos="720"/>
        </w:tabs>
        <w:spacing w:line="278" w:lineRule="auto"/>
        <w:rPr>
          <w:rFonts w:ascii="Calibri" w:hAnsi="Calibri" w:cs="Calibri"/>
        </w:rPr>
      </w:pPr>
      <w:r w:rsidRPr="16948079">
        <w:rPr>
          <w:rFonts w:ascii="Calibri" w:hAnsi="Calibri" w:cs="Calibri"/>
        </w:rPr>
        <w:t xml:space="preserve">That it is, and will remain, a </w:t>
      </w:r>
      <w:proofErr w:type="gramStart"/>
      <w:r w:rsidRPr="16948079">
        <w:rPr>
          <w:rFonts w:ascii="Calibri" w:hAnsi="Calibri" w:cs="Calibri"/>
        </w:rPr>
        <w:t>Wholly</w:t>
      </w:r>
      <w:r w:rsidR="46852886" w:rsidRPr="16948079">
        <w:rPr>
          <w:rFonts w:ascii="Calibri" w:hAnsi="Calibri" w:cs="Calibri"/>
        </w:rPr>
        <w:t>-</w:t>
      </w:r>
      <w:r w:rsidRPr="16948079">
        <w:rPr>
          <w:rFonts w:ascii="Calibri" w:hAnsi="Calibri" w:cs="Calibri"/>
        </w:rPr>
        <w:t>Owned</w:t>
      </w:r>
      <w:proofErr w:type="gramEnd"/>
      <w:r w:rsidRPr="16948079">
        <w:rPr>
          <w:rFonts w:ascii="Calibri" w:hAnsi="Calibri" w:cs="Calibri"/>
        </w:rPr>
        <w:t xml:space="preserve"> Affiliate of the Applicant</w:t>
      </w:r>
      <w:r w:rsidR="75DE22B4" w:rsidRPr="16948079">
        <w:rPr>
          <w:rFonts w:ascii="Calibri" w:hAnsi="Calibri" w:cs="Calibri"/>
        </w:rPr>
        <w:t xml:space="preserve"> so long as </w:t>
      </w:r>
      <w:r w:rsidR="032BE26A" w:rsidRPr="16948079">
        <w:rPr>
          <w:rFonts w:ascii="Calibri" w:hAnsi="Calibri" w:cs="Calibri"/>
        </w:rPr>
        <w:t>it is</w:t>
      </w:r>
      <w:r w:rsidR="75DE22B4" w:rsidRPr="16948079">
        <w:rPr>
          <w:rFonts w:ascii="Calibri" w:hAnsi="Calibri" w:cs="Calibri"/>
        </w:rPr>
        <w:t xml:space="preserve"> </w:t>
      </w:r>
      <w:r w:rsidR="032BE26A" w:rsidRPr="16948079">
        <w:rPr>
          <w:rFonts w:ascii="Calibri" w:hAnsi="Calibri" w:cs="Calibri"/>
        </w:rPr>
        <w:t xml:space="preserve">the counterparty to the </w:t>
      </w:r>
      <w:r w:rsidR="75DE22B4" w:rsidRPr="16948079">
        <w:rPr>
          <w:rFonts w:ascii="Calibri" w:hAnsi="Calibri" w:cs="Calibri"/>
        </w:rPr>
        <w:t>Existing Contract</w:t>
      </w:r>
      <w:r w:rsidRPr="16948079">
        <w:rPr>
          <w:rFonts w:ascii="Calibri" w:hAnsi="Calibri" w:cs="Calibri"/>
        </w:rPr>
        <w:t>.</w:t>
      </w:r>
    </w:p>
    <w:p w14:paraId="1F95DD8F" w14:textId="6B139BAB" w:rsidR="00703755" w:rsidRPr="006563F0" w:rsidRDefault="00703755" w:rsidP="00703755">
      <w:pPr>
        <w:numPr>
          <w:ilvl w:val="0"/>
          <w:numId w:val="5"/>
        </w:numPr>
        <w:tabs>
          <w:tab w:val="num" w:pos="720"/>
        </w:tabs>
        <w:spacing w:line="278" w:lineRule="auto"/>
        <w:rPr>
          <w:rFonts w:ascii="Calibri" w:hAnsi="Calibri" w:cs="Calibri"/>
        </w:rPr>
      </w:pPr>
      <w:r w:rsidRPr="006563F0">
        <w:rPr>
          <w:rFonts w:ascii="Calibri" w:hAnsi="Calibri" w:cs="Calibri"/>
        </w:rPr>
        <w:t>That it is the counterparty to the Existing Contract</w:t>
      </w:r>
      <w:r w:rsidR="00B72E53">
        <w:rPr>
          <w:rFonts w:ascii="Calibri" w:hAnsi="Calibri" w:cs="Calibri"/>
        </w:rPr>
        <w:t>.</w:t>
      </w:r>
    </w:p>
    <w:p w14:paraId="4A6CD2F9" w14:textId="2AB69EF0" w:rsidR="00703755" w:rsidRPr="006563F0" w:rsidRDefault="7D172335" w:rsidP="16948079">
      <w:pPr>
        <w:numPr>
          <w:ilvl w:val="0"/>
          <w:numId w:val="5"/>
        </w:numPr>
        <w:tabs>
          <w:tab w:val="num" w:pos="720"/>
        </w:tabs>
        <w:spacing w:line="278" w:lineRule="auto"/>
        <w:rPr>
          <w:rFonts w:ascii="Calibri" w:hAnsi="Calibri" w:cs="Calibri"/>
          <w:lang w:val="en-US"/>
        </w:rPr>
      </w:pPr>
      <w:r w:rsidRPr="16948079">
        <w:rPr>
          <w:rFonts w:ascii="Calibri" w:hAnsi="Calibri" w:cs="Calibri"/>
          <w:lang w:val="en-US"/>
        </w:rPr>
        <w:t>T</w:t>
      </w:r>
      <w:r w:rsidR="2F522BEC" w:rsidRPr="16948079">
        <w:rPr>
          <w:rFonts w:ascii="Calibri" w:hAnsi="Calibri" w:cs="Calibri"/>
          <w:lang w:val="en-US"/>
        </w:rPr>
        <w:t>hat it has consented to:</w:t>
      </w:r>
      <w:r w:rsidR="00703755">
        <w:br/>
      </w:r>
      <w:r w:rsidR="2F522BEC" w:rsidRPr="16948079">
        <w:rPr>
          <w:rFonts w:ascii="Calibri" w:hAnsi="Calibri" w:cs="Calibri"/>
          <w:lang w:val="en-US"/>
        </w:rPr>
        <w:t xml:space="preserve">(a) the Applicant </w:t>
      </w:r>
      <w:proofErr w:type="gramStart"/>
      <w:r w:rsidR="2F522BEC" w:rsidRPr="16948079">
        <w:rPr>
          <w:rFonts w:ascii="Calibri" w:hAnsi="Calibri" w:cs="Calibri"/>
          <w:lang w:val="en-US"/>
        </w:rPr>
        <w:t>submitting an Application</w:t>
      </w:r>
      <w:proofErr w:type="gramEnd"/>
      <w:r w:rsidR="2F522BEC" w:rsidRPr="16948079">
        <w:rPr>
          <w:rFonts w:ascii="Calibri" w:hAnsi="Calibri" w:cs="Calibri"/>
          <w:lang w:val="en-US"/>
        </w:rPr>
        <w:t xml:space="preserve"> Package in respect of the </w:t>
      </w:r>
      <w:r w:rsidR="794F53C6" w:rsidRPr="16948079">
        <w:rPr>
          <w:rFonts w:ascii="Calibri" w:hAnsi="Calibri" w:cs="Calibri"/>
          <w:lang w:val="en-US"/>
        </w:rPr>
        <w:t xml:space="preserve">Applicant’s </w:t>
      </w:r>
      <w:r w:rsidR="2F522BEC" w:rsidRPr="16948079">
        <w:rPr>
          <w:rFonts w:ascii="Calibri" w:hAnsi="Calibri" w:cs="Calibri"/>
          <w:lang w:val="en-US"/>
        </w:rPr>
        <w:t>Facility; and</w:t>
      </w:r>
      <w:r w:rsidR="00703755">
        <w:br/>
      </w:r>
      <w:r w:rsidR="2F522BEC" w:rsidRPr="16948079">
        <w:rPr>
          <w:rFonts w:ascii="Calibri" w:hAnsi="Calibri" w:cs="Calibri"/>
          <w:lang w:val="en-US"/>
        </w:rPr>
        <w:t xml:space="preserve">(b) the Applicant </w:t>
      </w:r>
      <w:proofErr w:type="gramStart"/>
      <w:r w:rsidR="2F522BEC" w:rsidRPr="16948079">
        <w:rPr>
          <w:rFonts w:ascii="Calibri" w:hAnsi="Calibri" w:cs="Calibri"/>
          <w:lang w:val="en-US"/>
        </w:rPr>
        <w:t>entering into</w:t>
      </w:r>
      <w:proofErr w:type="gramEnd"/>
      <w:r w:rsidR="2F522BEC" w:rsidRPr="16948079">
        <w:rPr>
          <w:rFonts w:ascii="Calibri" w:hAnsi="Calibri" w:cs="Calibri"/>
          <w:lang w:val="en-US"/>
        </w:rPr>
        <w:t xml:space="preserve"> the Contract, if an Offer is made</w:t>
      </w:r>
      <w:r w:rsidR="64934E09" w:rsidRPr="16948079">
        <w:rPr>
          <w:rFonts w:ascii="Calibri" w:hAnsi="Calibri" w:cs="Calibri"/>
          <w:lang w:val="en-US"/>
        </w:rPr>
        <w:t>.</w:t>
      </w:r>
    </w:p>
    <w:p w14:paraId="4B4EDA6D" w14:textId="6E32EC3B" w:rsidR="00703755" w:rsidRPr="006563F0" w:rsidRDefault="21F51FDE" w:rsidP="16948079">
      <w:pPr>
        <w:numPr>
          <w:ilvl w:val="0"/>
          <w:numId w:val="5"/>
        </w:numPr>
        <w:tabs>
          <w:tab w:val="num" w:pos="720"/>
        </w:tabs>
        <w:spacing w:line="278" w:lineRule="auto"/>
        <w:rPr>
          <w:rFonts w:ascii="Calibri" w:hAnsi="Calibri" w:cs="Calibri"/>
          <w:lang w:val="en-US"/>
        </w:rPr>
      </w:pPr>
      <w:r w:rsidRPr="16948079">
        <w:rPr>
          <w:rFonts w:ascii="Calibri" w:hAnsi="Calibri" w:cs="Calibri"/>
          <w:lang w:val="en-US"/>
        </w:rPr>
        <w:t>That it has consented to the Existing Contract being terminated prior to the Contract Date i</w:t>
      </w:r>
      <w:r w:rsidR="7BD19D8F" w:rsidRPr="16948079">
        <w:rPr>
          <w:rFonts w:ascii="Calibri" w:hAnsi="Calibri" w:cs="Calibri"/>
          <w:lang w:val="en-US"/>
        </w:rPr>
        <w:t>f the Existing Contract is with the OEFC</w:t>
      </w:r>
      <w:r w:rsidR="7A56D5F8" w:rsidRPr="16948079">
        <w:rPr>
          <w:rFonts w:ascii="Calibri" w:hAnsi="Calibri" w:cs="Calibri"/>
          <w:lang w:val="en-US"/>
        </w:rPr>
        <w:t xml:space="preserve"> and </w:t>
      </w:r>
      <w:r w:rsidR="09074110" w:rsidRPr="16948079">
        <w:rPr>
          <w:rFonts w:ascii="Calibri" w:hAnsi="Calibri" w:cs="Calibri"/>
          <w:lang w:val="en-US"/>
        </w:rPr>
        <w:t>if an Offer is made</w:t>
      </w:r>
      <w:r w:rsidR="7BD19D8F" w:rsidRPr="16948079">
        <w:rPr>
          <w:rFonts w:ascii="Calibri" w:hAnsi="Calibri" w:cs="Calibri"/>
          <w:lang w:val="en-US"/>
        </w:rPr>
        <w:t>.</w:t>
      </w:r>
    </w:p>
    <w:p w14:paraId="573906EB" w14:textId="5B0A79A2" w:rsidR="65379828" w:rsidRDefault="65379828" w:rsidP="16948079">
      <w:pPr>
        <w:tabs>
          <w:tab w:val="num" w:pos="720"/>
        </w:tabs>
        <w:spacing w:line="278" w:lineRule="auto"/>
        <w:rPr>
          <w:rFonts w:ascii="Calibri" w:hAnsi="Calibri" w:cs="Calibri"/>
        </w:rPr>
      </w:pPr>
      <w:r w:rsidRPr="16948079">
        <w:rPr>
          <w:rFonts w:ascii="Calibri" w:hAnsi="Calibri" w:cs="Calibri"/>
        </w:rPr>
        <w:t>In addition, if the Existing Contract is with the Buyer, the Existing Contract Counterparty hereby acknowledges and certifies as follows:</w:t>
      </w:r>
    </w:p>
    <w:p w14:paraId="353EEA86" w14:textId="37E6A8A3" w:rsidR="00666925" w:rsidRPr="006563F0" w:rsidRDefault="00666925" w:rsidP="00703755">
      <w:pPr>
        <w:numPr>
          <w:ilvl w:val="0"/>
          <w:numId w:val="5"/>
        </w:numPr>
        <w:tabs>
          <w:tab w:val="num" w:pos="720"/>
        </w:tabs>
        <w:spacing w:line="278" w:lineRule="auto"/>
        <w:rPr>
          <w:rFonts w:ascii="Calibri" w:hAnsi="Calibri" w:cs="Calibri"/>
        </w:rPr>
      </w:pPr>
      <w:r w:rsidRPr="006563F0">
        <w:rPr>
          <w:rFonts w:ascii="Calibri" w:hAnsi="Calibri" w:cs="Calibri"/>
        </w:rPr>
        <w:t>That it has read and is familiar with:</w:t>
      </w:r>
      <w:r w:rsidRPr="006563F0">
        <w:rPr>
          <w:rFonts w:ascii="Calibri" w:eastAsia="Times New Roman" w:hAnsi="Calibri" w:cs="Calibri"/>
        </w:rPr>
        <w:br/>
        <w:t>(a) the terms of the Contract; and</w:t>
      </w:r>
      <w:r w:rsidRPr="006563F0">
        <w:rPr>
          <w:rFonts w:ascii="Calibri" w:eastAsia="Times New Roman" w:hAnsi="Calibri" w:cs="Calibri"/>
        </w:rPr>
        <w:br/>
        <w:t>(b) all terms and conditions of the Contract that apply to the Existing Contract Counterparty</w:t>
      </w:r>
      <w:r w:rsidR="00175D44">
        <w:rPr>
          <w:rFonts w:ascii="Calibri" w:eastAsia="Times New Roman" w:hAnsi="Calibri" w:cs="Calibri"/>
        </w:rPr>
        <w:t>.</w:t>
      </w:r>
    </w:p>
    <w:p w14:paraId="7AFC3DD6" w14:textId="78140265" w:rsidR="00D03FB0" w:rsidRPr="006563F0" w:rsidRDefault="009C1E92" w:rsidP="00703755">
      <w:pPr>
        <w:numPr>
          <w:ilvl w:val="0"/>
          <w:numId w:val="5"/>
        </w:numPr>
        <w:tabs>
          <w:tab w:val="num" w:pos="720"/>
        </w:tabs>
        <w:spacing w:line="278" w:lineRule="auto"/>
        <w:rPr>
          <w:rFonts w:ascii="Calibri" w:hAnsi="Calibri" w:cs="Calibri"/>
        </w:rPr>
      </w:pPr>
      <w:r w:rsidRPr="006563F0">
        <w:rPr>
          <w:rFonts w:ascii="Calibri" w:hAnsi="Calibri" w:cs="Calibri"/>
        </w:rPr>
        <w:lastRenderedPageBreak/>
        <w:t>T</w:t>
      </w:r>
      <w:r w:rsidR="00D03FB0" w:rsidRPr="006563F0">
        <w:rPr>
          <w:rFonts w:ascii="Calibri" w:hAnsi="Calibri" w:cs="Calibri"/>
        </w:rPr>
        <w:t xml:space="preserve">hat, if the Applicant </w:t>
      </w:r>
      <w:proofErr w:type="gramStart"/>
      <w:r w:rsidR="00D03FB0" w:rsidRPr="006563F0">
        <w:rPr>
          <w:rFonts w:ascii="Calibri" w:hAnsi="Calibri" w:cs="Calibri"/>
        </w:rPr>
        <w:t>enters into</w:t>
      </w:r>
      <w:proofErr w:type="gramEnd"/>
      <w:r w:rsidR="00D03FB0" w:rsidRPr="006563F0">
        <w:rPr>
          <w:rFonts w:ascii="Calibri" w:hAnsi="Calibri" w:cs="Calibri"/>
        </w:rPr>
        <w:t xml:space="preserve"> the Contract, and for so long as the Contract is in effect, it will not:</w:t>
      </w:r>
    </w:p>
    <w:p w14:paraId="267EED97" w14:textId="70E9E0B5" w:rsidR="009B3DC6" w:rsidRPr="006563F0" w:rsidRDefault="0694A3C8" w:rsidP="009B3DC6">
      <w:pPr>
        <w:pStyle w:val="ListParagraph"/>
        <w:numPr>
          <w:ilvl w:val="0"/>
          <w:numId w:val="4"/>
        </w:numPr>
        <w:spacing w:after="0" w:line="300" w:lineRule="atLeast"/>
        <w:rPr>
          <w:rFonts w:ascii="Calibri" w:eastAsia="Times New Roman" w:hAnsi="Calibri" w:cs="Calibri"/>
        </w:rPr>
      </w:pPr>
      <w:r w:rsidRPr="16948079">
        <w:rPr>
          <w:rFonts w:ascii="Calibri" w:eastAsia="Times New Roman" w:hAnsi="Calibri" w:cs="Calibri"/>
        </w:rPr>
        <w:t xml:space="preserve">Extend or amend the Existing Contract in any manner that would have the effect of extending the Expiry Date of the Existing Contract beyond the Effective </w:t>
      </w:r>
      <w:proofErr w:type="gramStart"/>
      <w:r w:rsidRPr="16948079">
        <w:rPr>
          <w:rFonts w:ascii="Calibri" w:eastAsia="Times New Roman" w:hAnsi="Calibri" w:cs="Calibri"/>
        </w:rPr>
        <w:t>Time</w:t>
      </w:r>
      <w:r w:rsidR="42DE2AD2" w:rsidRPr="16948079">
        <w:rPr>
          <w:rFonts w:ascii="Calibri" w:eastAsia="Times New Roman" w:hAnsi="Calibri" w:cs="Calibri"/>
        </w:rPr>
        <w:t>;</w:t>
      </w:r>
      <w:proofErr w:type="gramEnd"/>
    </w:p>
    <w:p w14:paraId="46FD9733" w14:textId="7745EE4B" w:rsidR="009B3DC6" w:rsidRPr="006563F0" w:rsidRDefault="0694A3C8" w:rsidP="009B3DC6">
      <w:pPr>
        <w:pStyle w:val="ListParagraph"/>
        <w:numPr>
          <w:ilvl w:val="0"/>
          <w:numId w:val="4"/>
        </w:numPr>
        <w:spacing w:after="0" w:line="300" w:lineRule="atLeast"/>
        <w:rPr>
          <w:rFonts w:ascii="Calibri" w:eastAsia="Times New Roman" w:hAnsi="Calibri" w:cs="Calibri"/>
        </w:rPr>
      </w:pPr>
      <w:r w:rsidRPr="16948079">
        <w:rPr>
          <w:rFonts w:ascii="Calibri" w:eastAsia="Times New Roman" w:hAnsi="Calibri" w:cs="Calibri"/>
        </w:rPr>
        <w:t>Assign its rights, interests, or obligations under the Existing Contract, except in compliance with Section 16.5(c) of the Contract</w:t>
      </w:r>
      <w:r w:rsidR="2E073256" w:rsidRPr="16948079">
        <w:rPr>
          <w:rFonts w:ascii="Calibri" w:eastAsia="Times New Roman" w:hAnsi="Calibri" w:cs="Calibri"/>
        </w:rPr>
        <w:t>; and/or</w:t>
      </w:r>
    </w:p>
    <w:p w14:paraId="1D03BA71" w14:textId="2F8226E4" w:rsidR="00D72E6D" w:rsidRPr="006563F0" w:rsidRDefault="7C4A5CC0" w:rsidP="16948079">
      <w:pPr>
        <w:pStyle w:val="ListParagraph"/>
        <w:numPr>
          <w:ilvl w:val="0"/>
          <w:numId w:val="4"/>
        </w:numPr>
        <w:spacing w:after="0" w:line="300" w:lineRule="atLeast"/>
        <w:rPr>
          <w:rFonts w:ascii="Calibri" w:eastAsia="Times New Roman" w:hAnsi="Calibri" w:cs="Calibri"/>
        </w:rPr>
      </w:pPr>
      <w:r w:rsidRPr="16948079">
        <w:t xml:space="preserve">Enter into any physical or financial power or capacity contract with any Person </w:t>
      </w:r>
      <w:r w:rsidR="21AC2247" w:rsidRPr="16948079">
        <w:t xml:space="preserve">in respect of the </w:t>
      </w:r>
      <w:r w:rsidR="3FD97457" w:rsidRPr="16948079">
        <w:t>C</w:t>
      </w:r>
      <w:r w:rsidR="21AC2247" w:rsidRPr="16948079">
        <w:t xml:space="preserve">ontract </w:t>
      </w:r>
      <w:r w:rsidR="53A0054C" w:rsidRPr="16948079">
        <w:t>C</w:t>
      </w:r>
      <w:r w:rsidR="21AC2247" w:rsidRPr="16948079">
        <w:t xml:space="preserve">apacity of the Applicant’s Facility </w:t>
      </w:r>
      <w:r w:rsidR="13986E85" w:rsidRPr="16948079">
        <w:t>(other than (i) contracts between the Supplier and/or any of its Wholly-Owned Affiliate(s) in connection with the Existing Contract Counterparty's obligations under the Existing Contract and/or the Supplier’s obligations under th</w:t>
      </w:r>
      <w:r w:rsidR="6514F1BB" w:rsidRPr="16948079">
        <w:t>e Contract</w:t>
      </w:r>
      <w:r w:rsidR="13986E85" w:rsidRPr="16948079">
        <w:t xml:space="preserve"> and/or (ii) </w:t>
      </w:r>
      <w:r w:rsidRPr="16948079">
        <w:t>the Existing Contract</w:t>
      </w:r>
      <w:r w:rsidR="4A7E200D" w:rsidRPr="16948079">
        <w:t>)</w:t>
      </w:r>
      <w:r w:rsidRPr="16948079">
        <w:t>.</w:t>
      </w:r>
    </w:p>
    <w:p w14:paraId="0C706E5F" w14:textId="77777777" w:rsidR="005D4FD3" w:rsidRPr="00703755" w:rsidRDefault="005D4FD3" w:rsidP="00D72E6D">
      <w:pPr>
        <w:spacing w:after="0" w:line="300" w:lineRule="atLeast"/>
        <w:rPr>
          <w:rFonts w:ascii="Calibri" w:eastAsia="Times New Roman" w:hAnsi="Calibri" w:cs="Calibri"/>
          <w:sz w:val="21"/>
          <w:szCs w:val="21"/>
        </w:rPr>
      </w:pPr>
    </w:p>
    <w:p w14:paraId="300DA8A7" w14:textId="77777777" w:rsidR="00540E85" w:rsidRPr="00703755" w:rsidRDefault="00540E85" w:rsidP="005D4FD3">
      <w:pPr>
        <w:pStyle w:val="ListParagraph"/>
        <w:widowControl w:val="0"/>
        <w:kinsoku w:val="0"/>
        <w:overflowPunct w:val="0"/>
        <w:spacing w:after="0" w:line="240" w:lineRule="auto"/>
        <w:ind w:left="1440"/>
        <w:jc w:val="both"/>
        <w:textAlignment w:val="baseline"/>
        <w:rPr>
          <w:rFonts w:ascii="Calibri" w:hAnsi="Calibri" w:cs="Calibri"/>
          <w:lang w:val="en-US"/>
        </w:rPr>
      </w:pPr>
    </w:p>
    <w:p w14:paraId="6269897D" w14:textId="77777777" w:rsidR="005D4FD3" w:rsidRDefault="005D4FD3" w:rsidP="005D4FD3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hAnsi="Calibri" w:cs="Calibri"/>
          <w:b/>
          <w:bCs/>
        </w:rPr>
      </w:pPr>
      <w:r w:rsidRPr="005D4FD3">
        <w:rPr>
          <w:rFonts w:ascii="Calibri" w:hAnsi="Calibri" w:cs="Calibri"/>
          <w:b/>
          <w:bCs/>
        </w:rPr>
        <w:t>[EXISTING CONTRACT COUNTERPARTY]</w:t>
      </w:r>
    </w:p>
    <w:p w14:paraId="38A05454" w14:textId="77777777" w:rsidR="00E81996" w:rsidRDefault="00E81996" w:rsidP="005D4FD3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hAnsi="Calibri" w:cs="Calibri"/>
          <w:b/>
          <w:bCs/>
        </w:rPr>
      </w:pPr>
    </w:p>
    <w:p w14:paraId="387CDDEA" w14:textId="77777777" w:rsidR="00E81996" w:rsidRDefault="00E81996" w:rsidP="005D4FD3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hAnsi="Calibri" w:cs="Calibri"/>
          <w:b/>
          <w:bCs/>
        </w:rPr>
      </w:pPr>
    </w:p>
    <w:p w14:paraId="70D44289" w14:textId="77777777" w:rsidR="00E81996" w:rsidRDefault="00E81996" w:rsidP="005D4FD3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hAnsi="Calibri" w:cs="Calibri"/>
          <w:b/>
          <w:bCs/>
        </w:rPr>
      </w:pPr>
    </w:p>
    <w:p w14:paraId="079C2536" w14:textId="77777777" w:rsidR="00E81996" w:rsidRPr="005D4FD3" w:rsidRDefault="00E81996" w:rsidP="005D4FD3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hAnsi="Calibri" w:cs="Calibri"/>
          <w:b/>
          <w:bCs/>
        </w:rPr>
      </w:pPr>
    </w:p>
    <w:p w14:paraId="6CE92D46" w14:textId="77777777" w:rsidR="00E81996" w:rsidRDefault="00E81996" w:rsidP="00E81996">
      <w:pPr>
        <w:widowControl w:val="0"/>
        <w:tabs>
          <w:tab w:val="left" w:pos="6480"/>
        </w:tabs>
        <w:spacing w:after="0" w:line="278" w:lineRule="exact"/>
        <w:rPr>
          <w:rFonts w:ascii="Times New Roman" w:eastAsia="Times New Roman" w:hAnsi="Times New Roman" w:cs="Times New Roman"/>
          <w:color w:val="000000" w:themeColor="text1"/>
        </w:rPr>
      </w:pPr>
      <w:r w:rsidRPr="42FD1990">
        <w:rPr>
          <w:rFonts w:ascii="Times New Roman" w:eastAsia="Times New Roman" w:hAnsi="Times New Roman" w:cs="Times New Roman"/>
          <w:b/>
          <w:bCs/>
          <w:color w:val="000000" w:themeColor="text1"/>
          <w:lang w:val="en-US"/>
        </w:rPr>
        <w:t>________________________________________</w:t>
      </w:r>
    </w:p>
    <w:p w14:paraId="487AD150" w14:textId="77777777" w:rsidR="00E81996" w:rsidRDefault="00E81996" w:rsidP="00E81996">
      <w:pPr>
        <w:spacing w:line="278" w:lineRule="auto"/>
        <w:rPr>
          <w:rFonts w:ascii="Calibri" w:eastAsia="Calibri" w:hAnsi="Calibri" w:cs="Calibri"/>
          <w:b/>
          <w:bCs/>
        </w:rPr>
      </w:pPr>
    </w:p>
    <w:p w14:paraId="2ABCBFB5" w14:textId="77777777" w:rsidR="00E81996" w:rsidRDefault="00E81996" w:rsidP="00E81996">
      <w:pPr>
        <w:spacing w:line="278" w:lineRule="auto"/>
        <w:rPr>
          <w:rFonts w:ascii="Calibri" w:eastAsia="Calibri" w:hAnsi="Calibri" w:cs="Calibri"/>
        </w:rPr>
      </w:pPr>
      <w:r w:rsidRPr="000E738B">
        <w:rPr>
          <w:rFonts w:ascii="Calibri" w:eastAsia="Calibri" w:hAnsi="Calibri" w:cs="Calibri"/>
        </w:rPr>
        <w:t>Name:</w:t>
      </w:r>
      <w:r w:rsidRPr="4FC49F94">
        <w:rPr>
          <w:rFonts w:ascii="Calibri" w:eastAsia="Calibri" w:hAnsi="Calibri" w:cs="Calibri"/>
        </w:rPr>
        <w:t> </w:t>
      </w:r>
      <w:r w:rsidRPr="00DA365C">
        <w:br/>
      </w:r>
      <w:r w:rsidRPr="000E738B">
        <w:rPr>
          <w:rFonts w:ascii="Calibri" w:eastAsia="Calibri" w:hAnsi="Calibri" w:cs="Calibri"/>
        </w:rPr>
        <w:t>Title:</w:t>
      </w:r>
      <w:r w:rsidRPr="4FC49F94">
        <w:rPr>
          <w:rFonts w:ascii="Calibri" w:eastAsia="Calibri" w:hAnsi="Calibri" w:cs="Calibri"/>
        </w:rPr>
        <w:t> </w:t>
      </w:r>
    </w:p>
    <w:p w14:paraId="3CE606A5" w14:textId="6575E78D" w:rsidR="006C2C9B" w:rsidRPr="005C6802" w:rsidRDefault="006C2C9B" w:rsidP="000B0D10">
      <w:pPr>
        <w:spacing w:after="0"/>
        <w:rPr>
          <w:rFonts w:ascii="Calibri" w:hAnsi="Calibri" w:cs="Calibri"/>
        </w:rPr>
      </w:pPr>
      <w:r w:rsidRPr="005C6802">
        <w:rPr>
          <w:rFonts w:ascii="Calibri" w:hAnsi="Calibri" w:cs="Calibri"/>
        </w:rPr>
        <w:t xml:space="preserve">(I have authority to bind the </w:t>
      </w:r>
      <w:r w:rsidR="5A543EBD" w:rsidRPr="1BC74DD9">
        <w:rPr>
          <w:rFonts w:ascii="Calibri" w:hAnsi="Calibri" w:cs="Calibri"/>
        </w:rPr>
        <w:t>Existing Contract Counterparty</w:t>
      </w:r>
      <w:r w:rsidRPr="005C6802">
        <w:rPr>
          <w:rFonts w:ascii="Calibri" w:hAnsi="Calibri" w:cs="Calibri"/>
        </w:rPr>
        <w:t>)</w:t>
      </w:r>
    </w:p>
    <w:p w14:paraId="5F99CBF8" w14:textId="77777777" w:rsidR="006C2C9B" w:rsidRPr="005C6802" w:rsidRDefault="006C2C9B" w:rsidP="000B0D10">
      <w:pPr>
        <w:spacing w:after="0"/>
        <w:rPr>
          <w:rFonts w:ascii="Calibri" w:hAnsi="Calibri" w:cs="Calibri"/>
        </w:rPr>
      </w:pPr>
      <w:r w:rsidRPr="005C6802">
        <w:rPr>
          <w:rFonts w:ascii="Calibri" w:hAnsi="Calibri" w:cs="Calibri"/>
        </w:rPr>
        <w:t>Date Signed:</w:t>
      </w:r>
    </w:p>
    <w:p w14:paraId="331B259F" w14:textId="7CFBF836" w:rsidR="00171557" w:rsidRPr="00703755" w:rsidRDefault="00171557" w:rsidP="003B2132">
      <w:pPr>
        <w:spacing w:line="278" w:lineRule="auto"/>
        <w:rPr>
          <w:rFonts w:ascii="Calibri" w:hAnsi="Calibri" w:cs="Calibri"/>
        </w:rPr>
      </w:pPr>
    </w:p>
    <w:p w14:paraId="3C4401BD" w14:textId="77777777" w:rsidR="00981000" w:rsidRPr="00703755" w:rsidRDefault="00981000" w:rsidP="00981000">
      <w:pPr>
        <w:tabs>
          <w:tab w:val="left" w:pos="1875"/>
        </w:tabs>
        <w:rPr>
          <w:rFonts w:ascii="Calibri" w:hAnsi="Calibri" w:cs="Calibri"/>
        </w:rPr>
      </w:pPr>
    </w:p>
    <w:sectPr w:rsidR="00981000" w:rsidRPr="0070375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99B74" w14:textId="77777777" w:rsidR="006C534F" w:rsidRDefault="006C534F" w:rsidP="00981000">
      <w:pPr>
        <w:spacing w:after="0" w:line="240" w:lineRule="auto"/>
      </w:pPr>
      <w:r>
        <w:separator/>
      </w:r>
    </w:p>
  </w:endnote>
  <w:endnote w:type="continuationSeparator" w:id="0">
    <w:p w14:paraId="03A8C7DD" w14:textId="77777777" w:rsidR="006C534F" w:rsidRDefault="006C534F" w:rsidP="00981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8C3FF" w14:textId="77777777" w:rsidR="007B1734" w:rsidRDefault="007B17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3157AA0" w14:paraId="380795F2" w14:textId="77777777" w:rsidTr="03157AA0">
      <w:trPr>
        <w:trHeight w:val="300"/>
      </w:trPr>
      <w:tc>
        <w:tcPr>
          <w:tcW w:w="3120" w:type="dxa"/>
        </w:tcPr>
        <w:p w14:paraId="71FAB970" w14:textId="77E9E77C" w:rsidR="03157AA0" w:rsidRDefault="03157AA0" w:rsidP="03157AA0">
          <w:pPr>
            <w:pStyle w:val="Header"/>
            <w:ind w:left="-115"/>
          </w:pPr>
        </w:p>
      </w:tc>
      <w:tc>
        <w:tcPr>
          <w:tcW w:w="3120" w:type="dxa"/>
        </w:tcPr>
        <w:p w14:paraId="2BF148F4" w14:textId="66EF02D5" w:rsidR="03157AA0" w:rsidRDefault="03157AA0" w:rsidP="03157AA0">
          <w:pPr>
            <w:pStyle w:val="Header"/>
            <w:jc w:val="center"/>
          </w:pPr>
        </w:p>
      </w:tc>
      <w:tc>
        <w:tcPr>
          <w:tcW w:w="3120" w:type="dxa"/>
        </w:tcPr>
        <w:p w14:paraId="4521A8A8" w14:textId="76F156A7" w:rsidR="03157AA0" w:rsidRDefault="03157AA0" w:rsidP="03157AA0">
          <w:pPr>
            <w:pStyle w:val="Header"/>
            <w:ind w:right="-115"/>
            <w:jc w:val="right"/>
          </w:pPr>
        </w:p>
      </w:tc>
    </w:tr>
  </w:tbl>
  <w:p w14:paraId="17A957AF" w14:textId="4E2DB661" w:rsidR="03157AA0" w:rsidRDefault="03157AA0" w:rsidP="03157A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55E9F" w14:textId="77777777" w:rsidR="007B1734" w:rsidRDefault="007B1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E028C" w14:textId="77777777" w:rsidR="006C534F" w:rsidRDefault="006C534F" w:rsidP="00981000">
      <w:pPr>
        <w:spacing w:after="0" w:line="240" w:lineRule="auto"/>
      </w:pPr>
      <w:r>
        <w:separator/>
      </w:r>
    </w:p>
  </w:footnote>
  <w:footnote w:type="continuationSeparator" w:id="0">
    <w:p w14:paraId="3E4925F3" w14:textId="77777777" w:rsidR="006C534F" w:rsidRDefault="006C534F" w:rsidP="00981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124B" w14:textId="77777777" w:rsidR="007B1734" w:rsidRDefault="007B17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00981000" w14:paraId="1390519C" w14:textId="77777777" w:rsidTr="78CD6F1C">
      <w:trPr>
        <w:trHeight w:val="300"/>
      </w:trPr>
      <w:tc>
        <w:tcPr>
          <w:tcW w:w="249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4F6F7B61" w14:textId="77777777" w:rsidR="00981000" w:rsidRDefault="00981000" w:rsidP="00981000">
          <w:pPr>
            <w:tabs>
              <w:tab w:val="right" w:pos="10080"/>
            </w:tabs>
            <w:spacing w:after="0" w:line="240" w:lineRule="auto"/>
            <w:rPr>
              <w:rFonts w:ascii="Times" w:eastAsia="Times" w:hAnsi="Times" w:cs="Times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2297893E" wp14:editId="2A78D283">
                <wp:extent cx="1447800" cy="657225"/>
                <wp:effectExtent l="0" t="0" r="0" b="0"/>
                <wp:docPr id="1305879791" name="Picture 1305879791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02DD2351" w14:textId="77777777" w:rsidR="00981000" w:rsidRDefault="00981000" w:rsidP="00981000">
          <w:pPr>
            <w:spacing w:before="40"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120 Adelaide Street West</w:t>
          </w:r>
        </w:p>
        <w:p w14:paraId="78A07D30" w14:textId="77777777" w:rsidR="00981000" w:rsidRDefault="00981000" w:rsidP="00981000">
          <w:pPr>
            <w:tabs>
              <w:tab w:val="center" w:pos="1920"/>
            </w:tabs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Suite 1600</w:t>
          </w:r>
        </w:p>
        <w:p w14:paraId="3FEFA56F" w14:textId="77777777" w:rsidR="00981000" w:rsidRDefault="00981000" w:rsidP="00981000">
          <w:pPr>
            <w:spacing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Toronto, Ontario M5H 1T1</w:t>
          </w:r>
        </w:p>
        <w:p w14:paraId="67AA5BA1" w14:textId="77777777" w:rsidR="00981000" w:rsidRPr="005C6802" w:rsidRDefault="00981000" w:rsidP="00981000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  <w:lang w:val="fr-FR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T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416-967-7474</w:t>
          </w:r>
        </w:p>
        <w:p w14:paraId="0D8A1432" w14:textId="77777777" w:rsidR="00981000" w:rsidRPr="005C6802" w:rsidRDefault="00981000" w:rsidP="00981000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  <w:lang w:val="fr-FR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F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416-967-1947</w:t>
          </w:r>
        </w:p>
        <w:p w14:paraId="05357A70" w14:textId="77777777" w:rsidR="00981000" w:rsidRPr="005C6802" w:rsidRDefault="00981000" w:rsidP="00981000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  <w:lang w:val="fr-FR"/>
            </w:rPr>
          </w:pPr>
          <w:hyperlink>
            <w:r w:rsidRPr="30BEF4C1">
              <w:rPr>
                <w:rStyle w:val="Hyperlink"/>
                <w:rFonts w:ascii="Tahoma" w:eastAsia="Tahoma" w:hAnsi="Tahoma" w:cs="Tahoma"/>
                <w:sz w:val="12"/>
                <w:szCs w:val="12"/>
                <w:lang w:val="fr-CA"/>
              </w:rPr>
              <w:t>www.ieso.ca</w:t>
            </w:r>
          </w:hyperlink>
        </w:p>
      </w:tc>
      <w:tc>
        <w:tcPr>
          <w:tcW w:w="480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05CDC14A" w14:textId="45EC4A0E" w:rsidR="00981000" w:rsidRPr="00F84128" w:rsidRDefault="00981000" w:rsidP="00981000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b/>
              <w:bCs/>
              <w:sz w:val="20"/>
              <w:szCs w:val="20"/>
            </w:rPr>
          </w:pPr>
          <w:r w:rsidRPr="30BEF4C1"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  <w:t xml:space="preserve">Prescribed Form – </w:t>
          </w:r>
          <w:r w:rsidR="002B0CC7" w:rsidRPr="002B0CC7">
            <w:rPr>
              <w:rFonts w:ascii="Tahoma" w:eastAsia="Tahoma" w:hAnsi="Tahoma" w:cs="Tahoma"/>
              <w:b/>
              <w:bCs/>
              <w:sz w:val="20"/>
              <w:szCs w:val="20"/>
            </w:rPr>
            <w:t>Acknowledgment of Existing Contract Counterparty</w:t>
          </w:r>
        </w:p>
        <w:p w14:paraId="6FA6DDF8" w14:textId="417CE316" w:rsidR="00981000" w:rsidRDefault="00981000" w:rsidP="00981000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sz w:val="20"/>
              <w:szCs w:val="20"/>
            </w:rPr>
          </w:pPr>
        </w:p>
        <w:p w14:paraId="6F9E77A4" w14:textId="00EBC778" w:rsidR="00981000" w:rsidRDefault="00FA2777" w:rsidP="00981000">
          <w:pPr>
            <w:spacing w:after="0" w:line="240" w:lineRule="auto"/>
            <w:jc w:val="right"/>
            <w:rPr>
              <w:rFonts w:ascii="Tahoma" w:eastAsia="Tahoma" w:hAnsi="Tahoma" w:cs="Tahoma"/>
              <w:sz w:val="14"/>
              <w:szCs w:val="14"/>
            </w:rPr>
          </w:pPr>
          <w:hyperlink r:id="rId2" w:history="1">
            <w:r w:rsidRPr="00806448">
              <w:rPr>
                <w:rStyle w:val="Hyperlink"/>
                <w:rFonts w:ascii="Tahoma" w:eastAsia="Tahoma" w:hAnsi="Tahoma" w:cs="Tahoma"/>
                <w:b/>
                <w:bCs/>
                <w:sz w:val="14"/>
                <w:szCs w:val="14"/>
                <w:lang w:val="en-US"/>
              </w:rPr>
              <w:t>northernhydroprogram@ieso.ca</w:t>
            </w:r>
          </w:hyperlink>
        </w:p>
        <w:p w14:paraId="2D60B4DB" w14:textId="77777777" w:rsidR="00981000" w:rsidRDefault="78CD6F1C" w:rsidP="00981000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 w:rsidRPr="78CD6F1C">
            <w:rPr>
              <w:rFonts w:ascii="Tahoma" w:eastAsia="Tahoma" w:hAnsi="Tahoma" w:cs="Tahoma"/>
              <w:sz w:val="12"/>
              <w:szCs w:val="12"/>
            </w:rPr>
            <w:t>Version 1.0</w:t>
          </w:r>
        </w:p>
        <w:p w14:paraId="72070D26" w14:textId="74EA3308" w:rsidR="00981000" w:rsidRDefault="78CD6F1C" w:rsidP="78CD6F1C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 w:rsidRPr="78CD6F1C">
            <w:rPr>
              <w:rFonts w:ascii="Tahoma" w:eastAsia="Tahoma" w:hAnsi="Tahoma" w:cs="Tahoma"/>
              <w:sz w:val="12"/>
              <w:szCs w:val="12"/>
            </w:rPr>
            <w:t>March 2026</w:t>
          </w:r>
        </w:p>
      </w:tc>
    </w:tr>
  </w:tbl>
  <w:p w14:paraId="36A27E00" w14:textId="77777777" w:rsidR="00981000" w:rsidRDefault="00981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CDEE" w14:textId="77777777" w:rsidR="007B1734" w:rsidRDefault="007B17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F0A"/>
    <w:multiLevelType w:val="hybridMultilevel"/>
    <w:tmpl w:val="5FA82C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E3A11"/>
    <w:multiLevelType w:val="hybridMultilevel"/>
    <w:tmpl w:val="5CC8C468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CB0BC3"/>
    <w:multiLevelType w:val="hybridMultilevel"/>
    <w:tmpl w:val="EEDAD85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840C6"/>
    <w:multiLevelType w:val="hybridMultilevel"/>
    <w:tmpl w:val="7A28F7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534F2"/>
    <w:multiLevelType w:val="multilevel"/>
    <w:tmpl w:val="AF9C9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7943842">
    <w:abstractNumId w:val="4"/>
  </w:num>
  <w:num w:numId="2" w16cid:durableId="1959405892">
    <w:abstractNumId w:val="0"/>
  </w:num>
  <w:num w:numId="3" w16cid:durableId="2137336196">
    <w:abstractNumId w:val="3"/>
  </w:num>
  <w:num w:numId="4" w16cid:durableId="7603174">
    <w:abstractNumId w:val="1"/>
  </w:num>
  <w:num w:numId="5" w16cid:durableId="1062293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00"/>
    <w:rsid w:val="000045A6"/>
    <w:rsid w:val="000058E1"/>
    <w:rsid w:val="00080E15"/>
    <w:rsid w:val="0009620E"/>
    <w:rsid w:val="000A6BAE"/>
    <w:rsid w:val="000B0D10"/>
    <w:rsid w:val="000B4468"/>
    <w:rsid w:val="000D6B4B"/>
    <w:rsid w:val="000E24C5"/>
    <w:rsid w:val="000F2AAE"/>
    <w:rsid w:val="00112E59"/>
    <w:rsid w:val="00113C51"/>
    <w:rsid w:val="00125179"/>
    <w:rsid w:val="00126C63"/>
    <w:rsid w:val="001417C3"/>
    <w:rsid w:val="00162592"/>
    <w:rsid w:val="0016637A"/>
    <w:rsid w:val="00171557"/>
    <w:rsid w:val="00175D44"/>
    <w:rsid w:val="001A6417"/>
    <w:rsid w:val="001C2B13"/>
    <w:rsid w:val="001D44C2"/>
    <w:rsid w:val="001F1514"/>
    <w:rsid w:val="00236277"/>
    <w:rsid w:val="0024089C"/>
    <w:rsid w:val="0027319B"/>
    <w:rsid w:val="002B0CC7"/>
    <w:rsid w:val="002F0F41"/>
    <w:rsid w:val="002F5F17"/>
    <w:rsid w:val="00306018"/>
    <w:rsid w:val="00310519"/>
    <w:rsid w:val="00313625"/>
    <w:rsid w:val="00337898"/>
    <w:rsid w:val="0035524D"/>
    <w:rsid w:val="00355FF2"/>
    <w:rsid w:val="003A0FE4"/>
    <w:rsid w:val="003B2132"/>
    <w:rsid w:val="003B2CD6"/>
    <w:rsid w:val="00412D9C"/>
    <w:rsid w:val="0041612A"/>
    <w:rsid w:val="00434852"/>
    <w:rsid w:val="00491274"/>
    <w:rsid w:val="00493B6A"/>
    <w:rsid w:val="004B7E2E"/>
    <w:rsid w:val="004D6DA7"/>
    <w:rsid w:val="005102D1"/>
    <w:rsid w:val="00512E72"/>
    <w:rsid w:val="00540E85"/>
    <w:rsid w:val="00594FBA"/>
    <w:rsid w:val="005B6EC1"/>
    <w:rsid w:val="005C6802"/>
    <w:rsid w:val="005D252E"/>
    <w:rsid w:val="005D4FD3"/>
    <w:rsid w:val="005F7472"/>
    <w:rsid w:val="0060702D"/>
    <w:rsid w:val="00625E0D"/>
    <w:rsid w:val="006563F0"/>
    <w:rsid w:val="00665C13"/>
    <w:rsid w:val="00666925"/>
    <w:rsid w:val="0069741B"/>
    <w:rsid w:val="006A054C"/>
    <w:rsid w:val="006A6FFE"/>
    <w:rsid w:val="006C2C9B"/>
    <w:rsid w:val="006C534F"/>
    <w:rsid w:val="006C6622"/>
    <w:rsid w:val="006D2345"/>
    <w:rsid w:val="006D3980"/>
    <w:rsid w:val="006E0836"/>
    <w:rsid w:val="006F132D"/>
    <w:rsid w:val="006F15D0"/>
    <w:rsid w:val="00703755"/>
    <w:rsid w:val="00711AE5"/>
    <w:rsid w:val="00726A60"/>
    <w:rsid w:val="0073401F"/>
    <w:rsid w:val="007370D2"/>
    <w:rsid w:val="00751298"/>
    <w:rsid w:val="00786600"/>
    <w:rsid w:val="007B0A0B"/>
    <w:rsid w:val="007B1734"/>
    <w:rsid w:val="007C4804"/>
    <w:rsid w:val="007D459E"/>
    <w:rsid w:val="008407A0"/>
    <w:rsid w:val="00852E09"/>
    <w:rsid w:val="00856A7F"/>
    <w:rsid w:val="008737AD"/>
    <w:rsid w:val="00883130"/>
    <w:rsid w:val="00885820"/>
    <w:rsid w:val="008973B2"/>
    <w:rsid w:val="0090238F"/>
    <w:rsid w:val="009049ED"/>
    <w:rsid w:val="009245ED"/>
    <w:rsid w:val="00930E10"/>
    <w:rsid w:val="00955B17"/>
    <w:rsid w:val="00960655"/>
    <w:rsid w:val="00962B18"/>
    <w:rsid w:val="00981000"/>
    <w:rsid w:val="009A5085"/>
    <w:rsid w:val="009B1298"/>
    <w:rsid w:val="009B3DC6"/>
    <w:rsid w:val="009C1E92"/>
    <w:rsid w:val="009D5870"/>
    <w:rsid w:val="009E078C"/>
    <w:rsid w:val="009E7E26"/>
    <w:rsid w:val="00A706CF"/>
    <w:rsid w:val="00AA5639"/>
    <w:rsid w:val="00AA6910"/>
    <w:rsid w:val="00AE2451"/>
    <w:rsid w:val="00B169D0"/>
    <w:rsid w:val="00B37D10"/>
    <w:rsid w:val="00B40152"/>
    <w:rsid w:val="00B42E98"/>
    <w:rsid w:val="00B42F88"/>
    <w:rsid w:val="00B475C5"/>
    <w:rsid w:val="00B50518"/>
    <w:rsid w:val="00B72E53"/>
    <w:rsid w:val="00BD1410"/>
    <w:rsid w:val="00BF0104"/>
    <w:rsid w:val="00BF4962"/>
    <w:rsid w:val="00BF5670"/>
    <w:rsid w:val="00C158FB"/>
    <w:rsid w:val="00C514CE"/>
    <w:rsid w:val="00C612B7"/>
    <w:rsid w:val="00C777F9"/>
    <w:rsid w:val="00CB6029"/>
    <w:rsid w:val="00CC3F5B"/>
    <w:rsid w:val="00CE2426"/>
    <w:rsid w:val="00D03FB0"/>
    <w:rsid w:val="00D10537"/>
    <w:rsid w:val="00D164E7"/>
    <w:rsid w:val="00D36DF2"/>
    <w:rsid w:val="00D62E61"/>
    <w:rsid w:val="00D651E0"/>
    <w:rsid w:val="00D72E6D"/>
    <w:rsid w:val="00D8059D"/>
    <w:rsid w:val="00D821CF"/>
    <w:rsid w:val="00D84631"/>
    <w:rsid w:val="00D858D5"/>
    <w:rsid w:val="00DC671A"/>
    <w:rsid w:val="00DE05EC"/>
    <w:rsid w:val="00E20FFC"/>
    <w:rsid w:val="00E22129"/>
    <w:rsid w:val="00E317FC"/>
    <w:rsid w:val="00E4777B"/>
    <w:rsid w:val="00E47BBD"/>
    <w:rsid w:val="00E670FF"/>
    <w:rsid w:val="00E81996"/>
    <w:rsid w:val="00EA76F5"/>
    <w:rsid w:val="00EC527F"/>
    <w:rsid w:val="00ED6605"/>
    <w:rsid w:val="00ED7BA6"/>
    <w:rsid w:val="00F03F87"/>
    <w:rsid w:val="00F05AD9"/>
    <w:rsid w:val="00F13B1B"/>
    <w:rsid w:val="00F447D5"/>
    <w:rsid w:val="00F76272"/>
    <w:rsid w:val="00FA1620"/>
    <w:rsid w:val="00FA1934"/>
    <w:rsid w:val="00FA2777"/>
    <w:rsid w:val="00FD2E20"/>
    <w:rsid w:val="03157AA0"/>
    <w:rsid w:val="032BE26A"/>
    <w:rsid w:val="0694A3C8"/>
    <w:rsid w:val="0712A28E"/>
    <w:rsid w:val="09074110"/>
    <w:rsid w:val="0953AF41"/>
    <w:rsid w:val="0DF22736"/>
    <w:rsid w:val="10A462CB"/>
    <w:rsid w:val="11AD2E1E"/>
    <w:rsid w:val="133DBBE5"/>
    <w:rsid w:val="13986E85"/>
    <w:rsid w:val="16948079"/>
    <w:rsid w:val="1BC74DD9"/>
    <w:rsid w:val="21AC2247"/>
    <w:rsid w:val="21F51FDE"/>
    <w:rsid w:val="228B1BFD"/>
    <w:rsid w:val="2761AE48"/>
    <w:rsid w:val="2E073256"/>
    <w:rsid w:val="2E9C8A0A"/>
    <w:rsid w:val="2F522BEC"/>
    <w:rsid w:val="337C7042"/>
    <w:rsid w:val="361DCCA1"/>
    <w:rsid w:val="3CC0370E"/>
    <w:rsid w:val="3D459EE2"/>
    <w:rsid w:val="3F7ED5F7"/>
    <w:rsid w:val="3FAA3B94"/>
    <w:rsid w:val="3FD97457"/>
    <w:rsid w:val="42DE2AD2"/>
    <w:rsid w:val="43685951"/>
    <w:rsid w:val="45425C0C"/>
    <w:rsid w:val="46852886"/>
    <w:rsid w:val="469B1B56"/>
    <w:rsid w:val="4A7E200D"/>
    <w:rsid w:val="4AD5AEAB"/>
    <w:rsid w:val="53A0054C"/>
    <w:rsid w:val="5A543EBD"/>
    <w:rsid w:val="5D484AAD"/>
    <w:rsid w:val="5D68E579"/>
    <w:rsid w:val="5E8AAA25"/>
    <w:rsid w:val="623915F7"/>
    <w:rsid w:val="63CE153F"/>
    <w:rsid w:val="64934E09"/>
    <w:rsid w:val="6514F1BB"/>
    <w:rsid w:val="65379828"/>
    <w:rsid w:val="704DC0FA"/>
    <w:rsid w:val="75DE22B4"/>
    <w:rsid w:val="78CD6F1C"/>
    <w:rsid w:val="78F8145C"/>
    <w:rsid w:val="794F53C6"/>
    <w:rsid w:val="7A56D5F8"/>
    <w:rsid w:val="7B5DBA19"/>
    <w:rsid w:val="7BD19D8F"/>
    <w:rsid w:val="7C4A5CC0"/>
    <w:rsid w:val="7D17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1C86C"/>
  <w15:chartTrackingRefBased/>
  <w15:docId w15:val="{4A957B22-2C55-447C-B350-52477E48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000"/>
    <w:pPr>
      <w:spacing w:line="259" w:lineRule="auto"/>
    </w:pPr>
    <w:rPr>
      <w:rFonts w:eastAsiaTheme="minorEastAsia"/>
      <w:kern w:val="0"/>
      <w:sz w:val="22"/>
      <w:szCs w:val="22"/>
      <w:lang w:eastAsia="en-C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1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1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1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1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1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1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1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1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0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0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0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0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0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0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1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1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1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1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10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10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10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0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0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81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000"/>
  </w:style>
  <w:style w:type="paragraph" w:styleId="Footer">
    <w:name w:val="footer"/>
    <w:basedOn w:val="Normal"/>
    <w:link w:val="FooterChar"/>
    <w:uiPriority w:val="99"/>
    <w:unhideWhenUsed/>
    <w:rsid w:val="00981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000"/>
  </w:style>
  <w:style w:type="character" w:styleId="Hyperlink">
    <w:name w:val="Hyperlink"/>
    <w:basedOn w:val="DefaultParagraphFont"/>
    <w:uiPriority w:val="99"/>
    <w:unhideWhenUsed/>
    <w:rsid w:val="0098100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77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36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D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DF2"/>
    <w:rPr>
      <w:rFonts w:eastAsiaTheme="minorEastAsia"/>
      <w:kern w:val="0"/>
      <w:sz w:val="20"/>
      <w:szCs w:val="20"/>
      <w:lang w:eastAsia="en-C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D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DF2"/>
    <w:rPr>
      <w:rFonts w:eastAsiaTheme="minorEastAsia"/>
      <w:b/>
      <w:bCs/>
      <w:kern w:val="0"/>
      <w:sz w:val="20"/>
      <w:szCs w:val="20"/>
      <w:lang w:eastAsia="en-CA"/>
      <w14:ligatures w14:val="none"/>
    </w:rPr>
  </w:style>
  <w:style w:type="character" w:styleId="Mention">
    <w:name w:val="Mention"/>
    <w:basedOn w:val="DefaultParagraphFont"/>
    <w:uiPriority w:val="99"/>
    <w:unhideWhenUsed/>
    <w:rsid w:val="00D36DF2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162592"/>
    <w:rPr>
      <w:b/>
      <w:bCs/>
    </w:rPr>
  </w:style>
  <w:style w:type="paragraph" w:styleId="Revision">
    <w:name w:val="Revision"/>
    <w:hidden/>
    <w:uiPriority w:val="99"/>
    <w:semiHidden/>
    <w:rsid w:val="000B4468"/>
    <w:pPr>
      <w:spacing w:after="0" w:line="240" w:lineRule="auto"/>
    </w:pPr>
    <w:rPr>
      <w:rFonts w:eastAsiaTheme="minorEastAsia"/>
      <w:kern w:val="0"/>
      <w:sz w:val="22"/>
      <w:szCs w:val="22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northernhydroprogram@ieso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89d3-d64a-4145-8ebb-1cde850d6bb4">
      <Terms xmlns="http://schemas.microsoft.com/office/infopath/2007/PartnerControls"/>
    </lcf76f155ced4ddcb4097134ff3c332f>
    <TaxCatchAll xmlns="c9a8109e-9060-41e1-b74f-08f0d9188d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53A412060003469536C668ED114034" ma:contentTypeVersion="11" ma:contentTypeDescription="Create a new document." ma:contentTypeScope="" ma:versionID="7c225bfb5196bdbeb97a2ef274d76e01">
  <xsd:schema xmlns:xsd="http://www.w3.org/2001/XMLSchema" xmlns:xs="http://www.w3.org/2001/XMLSchema" xmlns:p="http://schemas.microsoft.com/office/2006/metadata/properties" xmlns:ns2="cccd89d3-d64a-4145-8ebb-1cde850d6bb4" xmlns:ns3="c9a8109e-9060-41e1-b74f-08f0d9188df6" targetNamespace="http://schemas.microsoft.com/office/2006/metadata/properties" ma:root="true" ma:fieldsID="9caa2fc0ef25667fd2e7bcdad6aade6f" ns2:_="" ns3:_="">
    <xsd:import namespace="cccd89d3-d64a-4145-8ebb-1cde850d6bb4"/>
    <xsd:import namespace="c9a8109e-9060-41e1-b74f-08f0d9188d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89d3-d64a-4145-8ebb-1cde850d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26c395-1d84-4ee7-887a-a9c77f971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109e-9060-41e1-b74f-08f0d9188d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c6cabd-2887-4ffb-829c-ab92b5e335e5}" ma:internalName="TaxCatchAll" ma:showField="CatchAllData" ma:web="c9a8109e-9060-41e1-b74f-08f0d9188d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F853F0-FD22-47E5-9B59-3B1C2BD8BF82}">
  <ds:schemaRefs>
    <ds:schemaRef ds:uri="http://schemas.microsoft.com/office/2006/metadata/properties"/>
    <ds:schemaRef ds:uri="http://schemas.microsoft.com/office/infopath/2007/PartnerControls"/>
    <ds:schemaRef ds:uri="cccd89d3-d64a-4145-8ebb-1cde850d6bb4"/>
    <ds:schemaRef ds:uri="c9a8109e-9060-41e1-b74f-08f0d9188df6"/>
  </ds:schemaRefs>
</ds:datastoreItem>
</file>

<file path=customXml/itemProps2.xml><?xml version="1.0" encoding="utf-8"?>
<ds:datastoreItem xmlns:ds="http://schemas.openxmlformats.org/officeDocument/2006/customXml" ds:itemID="{041B1C7E-6A15-4035-BDBF-2038A6598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AAE2D-CA5F-4340-AB31-1EA7DAC6B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d89d3-d64a-4145-8ebb-1cde850d6bb4"/>
    <ds:schemaRef ds:uri="c9a8109e-9060-41e1-b74f-08f0d9188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NHP Prescribed Form – Acknowledgment of Existing Contract Counterparty</dc:title>
  <dc:subject/>
  <dc:creator>IESO</dc:creator>
  <cp:keywords/>
  <dc:description/>
  <cp:lastModifiedBy>Azuka Uzoma</cp:lastModifiedBy>
  <cp:revision>90</cp:revision>
  <dcterms:created xsi:type="dcterms:W3CDTF">2026-01-26T17:38:00Z</dcterms:created>
  <dcterms:modified xsi:type="dcterms:W3CDTF">2026-04-21T15:34:00Z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0x010100FC53A412060003469536C668ED114034</vt:lpwstr>
  </property>
  <property fmtid="{D5CDD505-2E9C-101B-9397-08002B2CF9AE}" pid="3" name="MediaServiceImageTags">
    <vt:lpwstr/>
  </property>
</Properties>
</file>